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135B7EC6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9A3D38">
        <w:rPr>
          <w:rFonts w:eastAsia="Times New Roman" w:cs="Times New Roman"/>
          <w:color w:val="000000"/>
          <w:sz w:val="40"/>
          <w:szCs w:val="40"/>
        </w:rPr>
        <w:t>Графический дизайн</w:t>
      </w:r>
      <w:r w:rsidR="001E3697">
        <w:rPr>
          <w:rFonts w:eastAsia="Times New Roman" w:cs="Times New Roman"/>
          <w:color w:val="000000"/>
          <w:sz w:val="40"/>
          <w:szCs w:val="40"/>
        </w:rPr>
        <w:t>»</w:t>
      </w:r>
    </w:p>
    <w:p w14:paraId="1DE42636" w14:textId="77777777" w:rsidR="001E3697" w:rsidRPr="001E3697" w:rsidRDefault="001E3697" w:rsidP="001E3697">
      <w:pPr>
        <w:autoSpaceDE w:val="0"/>
        <w:autoSpaceDN w:val="0"/>
        <w:adjustRightInd w:val="0"/>
        <w:spacing w:line="240" w:lineRule="auto"/>
        <w:jc w:val="center"/>
        <w:outlineLvl w:val="9"/>
        <w:rPr>
          <w:rFonts w:eastAsia="Times New Roman" w:cs="Times New Roman"/>
          <w:sz w:val="36"/>
          <w:szCs w:val="36"/>
        </w:rPr>
      </w:pPr>
      <w:r w:rsidRPr="001E3697">
        <w:rPr>
          <w:rFonts w:eastAsia="Times New Roman" w:cs="Times New Roman"/>
          <w:sz w:val="36"/>
          <w:szCs w:val="36"/>
        </w:rPr>
        <w:t>Финала Чемпионата по профессиональному мастерству «Профессионалы» в 2024 г.</w:t>
      </w:r>
    </w:p>
    <w:p w14:paraId="549A9F29" w14:textId="77777777" w:rsidR="001E3697" w:rsidRDefault="001E3697" w:rsidP="001E3697">
      <w:pPr>
        <w:autoSpaceDE w:val="0"/>
        <w:autoSpaceDN w:val="0"/>
        <w:adjustRightInd w:val="0"/>
        <w:spacing w:line="240" w:lineRule="auto"/>
        <w:outlineLvl w:val="9"/>
        <w:rPr>
          <w:rFonts w:ascii="AppleSystemUIFont" w:hAnsi="AppleSystemUIFont" w:cs="AppleSystemUIFont"/>
          <w:position w:val="0"/>
          <w:sz w:val="26"/>
          <w:szCs w:val="26"/>
          <w:lang w:eastAsia="zh-CN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1D4C351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FC1DB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FC1DB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FC1DB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FC1DB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FC1DB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FC1DB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2D34E0E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705471">
        <w:rPr>
          <w:rFonts w:eastAsia="Times New Roman" w:cs="Times New Roman"/>
          <w:color w:val="000000"/>
          <w:sz w:val="28"/>
          <w:szCs w:val="28"/>
        </w:rPr>
        <w:t>Финального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5919049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705471">
        <w:rPr>
          <w:rFonts w:eastAsia="Times New Roman" w:cs="Times New Roman"/>
          <w:color w:val="000000"/>
          <w:sz w:val="28"/>
          <w:szCs w:val="28"/>
        </w:rPr>
        <w:t>Финального</w:t>
      </w:r>
      <w:r w:rsidR="00705471" w:rsidRP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9A3D38">
        <w:rPr>
          <w:rFonts w:eastAsia="Times New Roman" w:cs="Times New Roman"/>
          <w:color w:val="000000"/>
          <w:sz w:val="28"/>
          <w:szCs w:val="28"/>
        </w:rPr>
        <w:t>Графический дизайн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1628DA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628DA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65C31BC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9A3D38">
        <w:rPr>
          <w:rFonts w:eastAsia="Times New Roman" w:cs="Times New Roman"/>
          <w:color w:val="000000"/>
          <w:sz w:val="28"/>
          <w:szCs w:val="28"/>
        </w:rPr>
        <w:t>Графический дизайн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9A3D38">
        <w:rPr>
          <w:rFonts w:eastAsia="Times New Roman" w:cs="Times New Roman"/>
          <w:color w:val="000000"/>
          <w:sz w:val="28"/>
          <w:szCs w:val="28"/>
        </w:rPr>
        <w:t>Графический дизайнер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07502757" w14:textId="5321529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705471">
        <w:rPr>
          <w:rFonts w:eastAsia="Times New Roman" w:cs="Times New Roman"/>
          <w:color w:val="000000"/>
          <w:sz w:val="28"/>
          <w:szCs w:val="28"/>
        </w:rPr>
        <w:t>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3A720CC0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705471">
        <w:rPr>
          <w:rFonts w:eastAsia="Times New Roman" w:cs="Times New Roman"/>
          <w:color w:val="000000"/>
          <w:sz w:val="28"/>
          <w:szCs w:val="28"/>
        </w:rPr>
        <w:t>5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32B390F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705471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40383781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705471">
        <w:rPr>
          <w:rFonts w:eastAsia="Times New Roman" w:cs="Times New Roman"/>
          <w:color w:val="000000"/>
          <w:sz w:val="28"/>
          <w:szCs w:val="28"/>
        </w:rPr>
        <w:t>7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31BE37D3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705471">
        <w:rPr>
          <w:rFonts w:eastAsia="Times New Roman" w:cs="Times New Roman"/>
          <w:color w:val="000000"/>
          <w:sz w:val="28"/>
          <w:szCs w:val="28"/>
        </w:rPr>
        <w:t>8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59A14C83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705471">
        <w:rPr>
          <w:rFonts w:eastAsia="Times New Roman" w:cs="Times New Roman"/>
          <w:color w:val="000000"/>
          <w:sz w:val="28"/>
          <w:szCs w:val="28"/>
        </w:rPr>
        <w:t>9</w:t>
      </w:r>
      <w:r>
        <w:rPr>
          <w:rFonts w:eastAsia="Times New Roman" w:cs="Times New Roman"/>
          <w:color w:val="000000"/>
          <w:sz w:val="28"/>
          <w:szCs w:val="28"/>
        </w:rPr>
        <w:t xml:space="preserve">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0DE199C" w14:textId="79FED075" w:rsidR="009A3D38" w:rsidRPr="007F4548" w:rsidRDefault="009A3D38" w:rsidP="007F4548">
      <w:pPr>
        <w:pStyle w:val="123"/>
      </w:pPr>
      <w:r w:rsidRPr="00D10086">
        <w:t>В день С-1 все участники должны ознакомиться с инструкцией по технике безопасности</w:t>
      </w:r>
      <w:r w:rsidRPr="009A3D38">
        <w:t>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  <w:r w:rsidR="007F4548">
        <w:t xml:space="preserve"> </w:t>
      </w:r>
      <w:r w:rsidR="007F4548" w:rsidRPr="00D10086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  <w:bookmarkStart w:id="5" w:name="_GoBack"/>
      <w:bookmarkEnd w:id="5"/>
    </w:p>
    <w:p w14:paraId="3FBBECF3" w14:textId="77777777" w:rsidR="001A206B" w:rsidRDefault="00A8114D" w:rsidP="007F1F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3F077000" w:rsidR="001A206B" w:rsidRPr="007F1FC1" w:rsidRDefault="007F1F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</w:rPr>
      </w:pPr>
      <w:r w:rsidRPr="007F1FC1">
        <w:rPr>
          <w:rFonts w:cs="Times New Roman"/>
          <w:sz w:val="28"/>
          <w:szCs w:val="28"/>
        </w:rPr>
        <w:t>неисправный компьютер</w:t>
      </w:r>
    </w:p>
    <w:p w14:paraId="1B6098AD" w14:textId="46E5BF6B" w:rsidR="007F1FC1" w:rsidRPr="007F1FC1" w:rsidRDefault="007F1FC1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cs="Times New Roman"/>
          <w:sz w:val="28"/>
          <w:szCs w:val="28"/>
        </w:rPr>
      </w:pPr>
      <w:r w:rsidRPr="007F1FC1">
        <w:rPr>
          <w:rFonts w:cs="Times New Roman"/>
          <w:sz w:val="28"/>
          <w:szCs w:val="28"/>
        </w:rPr>
        <w:t>оголенные провода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71677855" w14:textId="77777777" w:rsidR="007F1FC1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9"/>
        <w:gridCol w:w="7762"/>
      </w:tblGrid>
      <w:tr w:rsidR="007F1FC1" w:rsidRPr="00D10086" w14:paraId="7A945E2A" w14:textId="77777777" w:rsidTr="00D567FB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29804D97" w14:textId="77777777" w:rsidR="007F1FC1" w:rsidRPr="00D10086" w:rsidRDefault="007F1FC1" w:rsidP="00D567FB">
            <w:pPr>
              <w:spacing w:line="240" w:lineRule="auto"/>
              <w:jc w:val="both"/>
              <w:rPr>
                <w:rFonts w:eastAsia="Times New Roman" w:cs="Times New Roman"/>
                <w:b/>
                <w:sz w:val="28"/>
                <w:szCs w:val="28"/>
              </w:rPr>
            </w:pPr>
            <w:r w:rsidRPr="00D10086">
              <w:rPr>
                <w:rFonts w:eastAsia="Times New Roman" w:cs="Times New Roman"/>
                <w:b/>
                <w:sz w:val="28"/>
                <w:szCs w:val="28"/>
              </w:rPr>
              <w:lastRenderedPageBreak/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3A2D654F" w14:textId="77777777" w:rsidR="007F1FC1" w:rsidRPr="00D10086" w:rsidRDefault="007F1FC1" w:rsidP="00D567FB">
            <w:pPr>
              <w:spacing w:line="240" w:lineRule="auto"/>
              <w:jc w:val="both"/>
              <w:rPr>
                <w:rFonts w:eastAsia="Times New Roman" w:cs="Times New Roman"/>
                <w:b/>
                <w:sz w:val="28"/>
                <w:szCs w:val="28"/>
              </w:rPr>
            </w:pPr>
            <w:r w:rsidRPr="00D10086">
              <w:rPr>
                <w:rFonts w:eastAsia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7F1FC1" w:rsidRPr="00D10086" w14:paraId="467F4D76" w14:textId="77777777" w:rsidTr="00D567FB">
        <w:tc>
          <w:tcPr>
            <w:tcW w:w="1058" w:type="pct"/>
            <w:shd w:val="clear" w:color="auto" w:fill="auto"/>
          </w:tcPr>
          <w:p w14:paraId="28ED62A0" w14:textId="77777777" w:rsidR="007F1FC1" w:rsidRPr="00D10086" w:rsidRDefault="007F1FC1" w:rsidP="00D567FB">
            <w:pPr>
              <w:spacing w:line="24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10086">
              <w:rPr>
                <w:rFonts w:cs="Times New Roman"/>
                <w:color w:val="000000"/>
                <w:sz w:val="28"/>
                <w:szCs w:val="28"/>
              </w:rPr>
              <w:t>Компьютер в сборе с монитором (интерактивный перьевой дисплей, перо), клавиатура и мышь</w:t>
            </w:r>
          </w:p>
        </w:tc>
        <w:tc>
          <w:tcPr>
            <w:tcW w:w="3942" w:type="pct"/>
            <w:shd w:val="clear" w:color="auto" w:fill="auto"/>
          </w:tcPr>
          <w:p w14:paraId="35ED6739" w14:textId="77777777" w:rsidR="007F1FC1" w:rsidRPr="00D10086" w:rsidRDefault="007F1FC1" w:rsidP="00D567FB">
            <w:pPr>
              <w:pStyle w:val="123"/>
              <w:numPr>
                <w:ilvl w:val="0"/>
                <w:numId w:val="0"/>
              </w:numPr>
              <w:spacing w:line="240" w:lineRule="auto"/>
              <w:ind w:left="-21"/>
            </w:pPr>
            <w:r w:rsidRPr="00D10086">
              <w:t>Во время работы:</w:t>
            </w:r>
          </w:p>
          <w:p w14:paraId="6F9DBA0A" w14:textId="77777777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t>необходимо аккуратно обращаться с проводами;</w:t>
            </w:r>
          </w:p>
          <w:p w14:paraId="10F704A7" w14:textId="77777777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t>запрещается работать с неисправным компьютером;</w:t>
            </w:r>
          </w:p>
          <w:p w14:paraId="6F7A273F" w14:textId="77777777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t>нельзя заниматься очисткой компьютера, когда он находится под напряжением;</w:t>
            </w:r>
          </w:p>
          <w:p w14:paraId="3C409F03" w14:textId="77777777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t>недопустимо самостоятельно проводить ремонт оборудования при отсутствии специальных навыков;</w:t>
            </w:r>
          </w:p>
          <w:p w14:paraId="16210B23" w14:textId="77777777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t>нельзя располагать рядом с компьютером жидкости, а также работать с мокрыми руками;</w:t>
            </w:r>
          </w:p>
          <w:p w14:paraId="0CB4F76A" w14:textId="77777777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t>нельзя в процессе работы с ПК прикасаться к другим металлическим конструкциям (например, батареям);</w:t>
            </w:r>
          </w:p>
          <w:p w14:paraId="15844BBE" w14:textId="77777777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t>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14:paraId="0F5A6E46" w14:textId="77777777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t>суммарное время непосредственной работы с персональным компьютером и другой оргтехникой в течение дня должно быть не более 8 часов.</w:t>
            </w:r>
          </w:p>
          <w:p w14:paraId="1B453A64" w14:textId="77777777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t>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49DDC254" w14:textId="77777777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t>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5B74EC9A" w14:textId="77777777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t>нельзя производить самостоятельно вскрытие и ремонт оборудования;</w:t>
            </w:r>
          </w:p>
          <w:p w14:paraId="2FA5B2DA" w14:textId="77777777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t>запрещается переключать разъемы интерфейсных кабелей периферийных устройств;</w:t>
            </w:r>
          </w:p>
          <w:p w14:paraId="02CB260C" w14:textId="77777777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t>запрещается загромождение верхних панелей устройств бумагами и посторонними предметами.</w:t>
            </w:r>
          </w:p>
        </w:tc>
      </w:tr>
      <w:tr w:rsidR="007F1FC1" w:rsidRPr="00D10086" w14:paraId="39A0BC00" w14:textId="77777777" w:rsidTr="00D567FB">
        <w:tc>
          <w:tcPr>
            <w:tcW w:w="1058" w:type="pct"/>
            <w:shd w:val="clear" w:color="auto" w:fill="auto"/>
          </w:tcPr>
          <w:p w14:paraId="1CCB7D11" w14:textId="77777777" w:rsidR="007F1FC1" w:rsidRPr="00D10086" w:rsidRDefault="007F1FC1" w:rsidP="00D567FB">
            <w:pPr>
              <w:spacing w:line="24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10086">
              <w:rPr>
                <w:rFonts w:cs="Times New Roman"/>
                <w:color w:val="000000"/>
                <w:sz w:val="28"/>
                <w:szCs w:val="28"/>
              </w:rPr>
              <w:t>Принтер</w:t>
            </w:r>
          </w:p>
        </w:tc>
        <w:tc>
          <w:tcPr>
            <w:tcW w:w="3942" w:type="pct"/>
            <w:shd w:val="clear" w:color="auto" w:fill="auto"/>
          </w:tcPr>
          <w:p w14:paraId="4589AD72" w14:textId="77777777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t>использовать настройки печати, соответствующие итоговому продукту;</w:t>
            </w:r>
          </w:p>
          <w:p w14:paraId="4DCFD810" w14:textId="77777777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t>выполнять соответствующие настройки при выборе лотка подачи бумаги;</w:t>
            </w:r>
          </w:p>
        </w:tc>
      </w:tr>
      <w:tr w:rsidR="007F1FC1" w:rsidRPr="00D10086" w14:paraId="5FB1D2CC" w14:textId="77777777" w:rsidTr="00D567FB">
        <w:tc>
          <w:tcPr>
            <w:tcW w:w="1058" w:type="pct"/>
            <w:shd w:val="clear" w:color="auto" w:fill="auto"/>
          </w:tcPr>
          <w:p w14:paraId="66590BD6" w14:textId="77777777" w:rsidR="007F1FC1" w:rsidRPr="00D10086" w:rsidRDefault="007F1FC1" w:rsidP="00D567FB">
            <w:pPr>
              <w:spacing w:line="24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10086">
              <w:rPr>
                <w:rFonts w:cs="Times New Roman"/>
                <w:color w:val="000000"/>
                <w:sz w:val="28"/>
                <w:szCs w:val="28"/>
              </w:rPr>
              <w:t>Канцелярский нож</w:t>
            </w:r>
          </w:p>
        </w:tc>
        <w:tc>
          <w:tcPr>
            <w:tcW w:w="3942" w:type="pct"/>
            <w:shd w:val="clear" w:color="auto" w:fill="auto"/>
          </w:tcPr>
          <w:p w14:paraId="012807A8" w14:textId="77777777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t>проверить остроту лезвия на бумаге, при необходимости заменить лезвие;</w:t>
            </w:r>
          </w:p>
          <w:p w14:paraId="77BA759F" w14:textId="77777777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t>не оставлять канцелярский нож в раскрытом состоянии на столе;</w:t>
            </w:r>
          </w:p>
          <w:p w14:paraId="473F3A71" w14:textId="77777777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t>не вынимать лезвие для работы из ножа, не выдвигать лезвие более, чем на три деления.</w:t>
            </w:r>
          </w:p>
        </w:tc>
      </w:tr>
      <w:tr w:rsidR="007F1FC1" w:rsidRPr="00D10086" w14:paraId="61768A69" w14:textId="77777777" w:rsidTr="00D567FB">
        <w:tc>
          <w:tcPr>
            <w:tcW w:w="1058" w:type="pct"/>
            <w:shd w:val="clear" w:color="auto" w:fill="auto"/>
          </w:tcPr>
          <w:p w14:paraId="43F0BC78" w14:textId="77777777" w:rsidR="007F1FC1" w:rsidRPr="00D10086" w:rsidRDefault="007F1FC1" w:rsidP="00D567FB">
            <w:pPr>
              <w:spacing w:line="240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D10086">
              <w:rPr>
                <w:rFonts w:eastAsia="Times New Roman" w:cs="Times New Roman"/>
                <w:sz w:val="28"/>
                <w:szCs w:val="28"/>
              </w:rPr>
              <w:t>Графический планшет</w:t>
            </w:r>
          </w:p>
        </w:tc>
        <w:tc>
          <w:tcPr>
            <w:tcW w:w="3942" w:type="pct"/>
            <w:shd w:val="clear" w:color="auto" w:fill="auto"/>
          </w:tcPr>
          <w:p w14:paraId="057B11B4" w14:textId="77777777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t>выполнять соответствующие настройки пера;</w:t>
            </w:r>
          </w:p>
          <w:p w14:paraId="5D62CC27" w14:textId="1C011243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lastRenderedPageBreak/>
              <w:t>следить за тем, чтобы кабель не был поврежден. Когда кабель порван или поврежден каким-либо другим образом, это может привести к сбоям в работе устройства, удару током или возгоранию;</w:t>
            </w:r>
          </w:p>
          <w:p w14:paraId="323EE2FD" w14:textId="77777777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t>не подвергать продукт воздействию воды или другой жидкости;</w:t>
            </w:r>
          </w:p>
          <w:p w14:paraId="3196D030" w14:textId="77777777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t>При работе с продуктом не размещайте на его поверхности металлические предметы. Металлические предметы, размещенные на поверхности продукта во время его работы могут привести к помехам, и сбоям в работе.</w:t>
            </w:r>
          </w:p>
          <w:p w14:paraId="01BD97D5" w14:textId="77777777" w:rsidR="007F1FC1" w:rsidRPr="00D10086" w:rsidRDefault="007F1FC1" w:rsidP="00D567FB">
            <w:pPr>
              <w:pStyle w:val="123"/>
              <w:spacing w:line="240" w:lineRule="auto"/>
            </w:pPr>
            <w:r w:rsidRPr="00D10086">
              <w:t>Не нажимать слишком сильно на наконечник пера, ластик или боковую кнопку. Это сокращает срок службы наконечника и может привести к сбоям в работе пера.</w:t>
            </w:r>
          </w:p>
        </w:tc>
      </w:tr>
    </w:tbl>
    <w:p w14:paraId="352CB64F" w14:textId="16A5CAF3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33C4B0C" w14:textId="77777777" w:rsidR="007F1FC1" w:rsidRPr="00D10086" w:rsidRDefault="00A8114D" w:rsidP="007F1FC1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7F1FC1" w:rsidRPr="00D10086"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14:paraId="2B17D1A5" w14:textId="77777777" w:rsidR="007F1FC1" w:rsidRPr="00D10086" w:rsidRDefault="007F1FC1" w:rsidP="007F1FC1">
      <w:pPr>
        <w:spacing w:line="36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необходимо быть внимательным, не отвлекаться посторонними разговорами и делами, не отвлекать других участников;</w:t>
      </w:r>
    </w:p>
    <w:p w14:paraId="4BD268F4" w14:textId="77777777" w:rsidR="007F1FC1" w:rsidRPr="00D10086" w:rsidRDefault="007F1FC1" w:rsidP="007F1FC1">
      <w:pPr>
        <w:spacing w:line="36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соблюдать настоящую инструкцию;</w:t>
      </w:r>
    </w:p>
    <w:p w14:paraId="62113374" w14:textId="77777777" w:rsidR="007F1FC1" w:rsidRPr="00D10086" w:rsidRDefault="007F1FC1" w:rsidP="007F1FC1">
      <w:pPr>
        <w:spacing w:line="36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48EFC8AD" w14:textId="77777777" w:rsidR="007F1FC1" w:rsidRPr="00D10086" w:rsidRDefault="007F1FC1" w:rsidP="007F1FC1">
      <w:pPr>
        <w:spacing w:line="36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поддерживать порядок и чистоту на рабочем месте;</w:t>
      </w:r>
    </w:p>
    <w:p w14:paraId="31F25F07" w14:textId="77777777" w:rsidR="007F1FC1" w:rsidRPr="00D10086" w:rsidRDefault="007F1FC1" w:rsidP="007F1FC1">
      <w:pPr>
        <w:spacing w:line="36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рабочий инструмент располагать таким образом, чтобы исключалась возможность его скатывания и падения;</w:t>
      </w:r>
    </w:p>
    <w:p w14:paraId="3A3462A4" w14:textId="77777777" w:rsidR="007F1FC1" w:rsidRPr="00D10086" w:rsidRDefault="007F1FC1" w:rsidP="007F1FC1">
      <w:pPr>
        <w:spacing w:line="36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выполнять конкурсные задания только исправным инструментом;</w:t>
      </w:r>
    </w:p>
    <w:p w14:paraId="06B8F1EB" w14:textId="77777777" w:rsidR="007F1FC1" w:rsidRPr="00D10086" w:rsidRDefault="007F1FC1" w:rsidP="007F1FC1">
      <w:pPr>
        <w:spacing w:line="36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не допускается курение и употребление пищи в непосредственной близости с ПК;</w:t>
      </w:r>
    </w:p>
    <w:p w14:paraId="0F5AD18A" w14:textId="3C4DBC05" w:rsidR="001A206B" w:rsidRPr="007F1FC1" w:rsidRDefault="007F1FC1" w:rsidP="007F1FC1">
      <w:pPr>
        <w:spacing w:line="360" w:lineRule="auto"/>
        <w:ind w:left="1134" w:hanging="425"/>
        <w:jc w:val="both"/>
        <w:rPr>
          <w:rFonts w:cs="Times New Roman"/>
          <w:sz w:val="28"/>
          <w:szCs w:val="28"/>
        </w:rPr>
      </w:pPr>
      <w:r w:rsidRPr="00D10086">
        <w:rPr>
          <w:rFonts w:cs="Times New Roman"/>
          <w:sz w:val="28"/>
          <w:szCs w:val="28"/>
        </w:rPr>
        <w:t>-</w:t>
      </w:r>
      <w:r w:rsidRPr="00D10086">
        <w:rPr>
          <w:rFonts w:cs="Times New Roman"/>
          <w:sz w:val="28"/>
          <w:szCs w:val="28"/>
        </w:rPr>
        <w:tab/>
        <w:t>выходить с территории площадки без разрешения главного эксперта или линейного эксперта.</w:t>
      </w: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73F22791" w14:textId="09139DCA" w:rsidR="007F1FC1" w:rsidRPr="007F1FC1" w:rsidRDefault="00705471" w:rsidP="007F1FC1">
      <w:pPr>
        <w:pStyle w:val="af6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</w:t>
      </w:r>
      <w:r w:rsidR="007F1FC1" w:rsidRPr="007F1FC1">
        <w:rPr>
          <w:rFonts w:cs="Times New Roman"/>
          <w:sz w:val="28"/>
          <w:szCs w:val="28"/>
        </w:rPr>
        <w:t>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2BE4D5F5" w14:textId="77777777" w:rsidR="007F1FC1" w:rsidRPr="007F1FC1" w:rsidRDefault="007F1FC1" w:rsidP="007F1FC1">
      <w:pPr>
        <w:pStyle w:val="af6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7F1FC1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4F0E602" w14:textId="77777777" w:rsidR="007F1FC1" w:rsidRPr="007F1FC1" w:rsidRDefault="007F1FC1" w:rsidP="007F1FC1">
      <w:pPr>
        <w:pStyle w:val="af6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7F1FC1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1FDC4993" w:rsidR="001A206B" w:rsidRPr="007F1FC1" w:rsidRDefault="007F1FC1" w:rsidP="007F1FC1">
      <w:pPr>
        <w:pStyle w:val="af6"/>
        <w:numPr>
          <w:ilvl w:val="0"/>
          <w:numId w:val="9"/>
        </w:numPr>
        <w:spacing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7F1FC1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01553CAE" w14:textId="73F9EF5E" w:rsidR="007F1FC1" w:rsidRPr="008D4485" w:rsidRDefault="007F1FC1" w:rsidP="008D4485">
      <w:pPr>
        <w:pStyle w:val="af6"/>
        <w:numPr>
          <w:ilvl w:val="0"/>
          <w:numId w:val="11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8D4485">
        <w:rPr>
          <w:rFonts w:cs="Times New Roman"/>
          <w:sz w:val="28"/>
          <w:szCs w:val="28"/>
        </w:rPr>
        <w:t xml:space="preserve">Привести в порядок рабочее место. </w:t>
      </w:r>
    </w:p>
    <w:p w14:paraId="2382167C" w14:textId="0551C37B" w:rsidR="007F1FC1" w:rsidRPr="008D4485" w:rsidRDefault="007F1FC1" w:rsidP="008D4485">
      <w:pPr>
        <w:pStyle w:val="af6"/>
        <w:numPr>
          <w:ilvl w:val="0"/>
          <w:numId w:val="11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8D4485">
        <w:rPr>
          <w:rFonts w:cs="Times New Roman"/>
          <w:sz w:val="28"/>
          <w:szCs w:val="28"/>
        </w:rPr>
        <w:t>Отключить инструмент и оборудование от сети</w:t>
      </w:r>
      <w:r w:rsidR="008D4485" w:rsidRPr="008D4485">
        <w:rPr>
          <w:rFonts w:cs="Times New Roman"/>
          <w:sz w:val="28"/>
          <w:szCs w:val="28"/>
        </w:rPr>
        <w:t>, если так просят главный эксперт</w:t>
      </w:r>
      <w:r w:rsidRPr="008D4485">
        <w:rPr>
          <w:rFonts w:cs="Times New Roman"/>
          <w:sz w:val="28"/>
          <w:szCs w:val="28"/>
        </w:rPr>
        <w:t>.</w:t>
      </w:r>
    </w:p>
    <w:p w14:paraId="50A5519C" w14:textId="65F75079" w:rsidR="007F1FC1" w:rsidRPr="008D4485" w:rsidRDefault="007F1FC1" w:rsidP="008D4485">
      <w:pPr>
        <w:pStyle w:val="af6"/>
        <w:numPr>
          <w:ilvl w:val="0"/>
          <w:numId w:val="11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8D4485">
        <w:rPr>
          <w:rFonts w:cs="Times New Roman"/>
          <w:sz w:val="28"/>
          <w:szCs w:val="28"/>
        </w:rPr>
        <w:t>Инструмент убрать в специально предназначенное для хранений место</w:t>
      </w:r>
      <w:r w:rsidR="00705471">
        <w:rPr>
          <w:rFonts w:cs="Times New Roman"/>
          <w:sz w:val="28"/>
          <w:szCs w:val="28"/>
        </w:rPr>
        <w:t>, если такое предназначено</w:t>
      </w:r>
      <w:r w:rsidRPr="008D4485">
        <w:rPr>
          <w:rFonts w:cs="Times New Roman"/>
          <w:sz w:val="28"/>
          <w:szCs w:val="28"/>
        </w:rPr>
        <w:t>.</w:t>
      </w:r>
    </w:p>
    <w:p w14:paraId="295911E8" w14:textId="572071DE" w:rsidR="007F1FC1" w:rsidRPr="008D4485" w:rsidRDefault="007F1FC1" w:rsidP="008D4485">
      <w:pPr>
        <w:pStyle w:val="af6"/>
        <w:numPr>
          <w:ilvl w:val="0"/>
          <w:numId w:val="11"/>
        </w:numPr>
        <w:spacing w:line="360" w:lineRule="auto"/>
        <w:jc w:val="both"/>
        <w:rPr>
          <w:rFonts w:cs="Times New Roman"/>
          <w:sz w:val="28"/>
          <w:szCs w:val="28"/>
        </w:rPr>
      </w:pPr>
      <w:r w:rsidRPr="008D4485">
        <w:rPr>
          <w:rFonts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Pr="008D4485" w:rsidRDefault="001A206B" w:rsidP="008D448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8D4485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3F1A2" w14:textId="77777777" w:rsidR="00FC1DB4" w:rsidRDefault="00FC1DB4">
      <w:pPr>
        <w:spacing w:line="240" w:lineRule="auto"/>
      </w:pPr>
      <w:r>
        <w:separator/>
      </w:r>
    </w:p>
  </w:endnote>
  <w:endnote w:type="continuationSeparator" w:id="0">
    <w:p w14:paraId="13917B78" w14:textId="77777777" w:rsidR="00FC1DB4" w:rsidRDefault="00FC1D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0E9F449D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7F4548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24496" w14:textId="77777777" w:rsidR="00FC1DB4" w:rsidRDefault="00FC1DB4">
      <w:pPr>
        <w:spacing w:line="240" w:lineRule="auto"/>
      </w:pPr>
      <w:r>
        <w:separator/>
      </w:r>
    </w:p>
  </w:footnote>
  <w:footnote w:type="continuationSeparator" w:id="0">
    <w:p w14:paraId="598246CA" w14:textId="77777777" w:rsidR="00FC1DB4" w:rsidRDefault="00FC1DB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3D44EE3"/>
    <w:multiLevelType w:val="hybridMultilevel"/>
    <w:tmpl w:val="40C8B2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9AF7F2F"/>
    <w:multiLevelType w:val="hybridMultilevel"/>
    <w:tmpl w:val="A93032B6"/>
    <w:lvl w:ilvl="0" w:tplc="D6003530">
      <w:numFmt w:val="bullet"/>
      <w:pStyle w:val="123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67573"/>
    <w:rsid w:val="001628DA"/>
    <w:rsid w:val="00195C80"/>
    <w:rsid w:val="001A206B"/>
    <w:rsid w:val="001E3697"/>
    <w:rsid w:val="00325995"/>
    <w:rsid w:val="00584FB3"/>
    <w:rsid w:val="00705471"/>
    <w:rsid w:val="007F1FC1"/>
    <w:rsid w:val="007F4548"/>
    <w:rsid w:val="008D4485"/>
    <w:rsid w:val="009269AB"/>
    <w:rsid w:val="00940A53"/>
    <w:rsid w:val="009A3D38"/>
    <w:rsid w:val="00A7162A"/>
    <w:rsid w:val="00A74F0F"/>
    <w:rsid w:val="00A8114D"/>
    <w:rsid w:val="00B366B4"/>
    <w:rsid w:val="00F26301"/>
    <w:rsid w:val="00F66017"/>
    <w:rsid w:val="00FC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123">
    <w:name w:val="123"/>
    <w:basedOn w:val="a"/>
    <w:link w:val="1230"/>
    <w:qFormat/>
    <w:rsid w:val="007F1FC1"/>
    <w:pPr>
      <w:numPr>
        <w:numId w:val="10"/>
      </w:numPr>
      <w:suppressAutoHyphens/>
      <w:spacing w:line="360" w:lineRule="auto"/>
      <w:jc w:val="both"/>
      <w:outlineLvl w:val="9"/>
    </w:pPr>
    <w:rPr>
      <w:rFonts w:eastAsia="Times New Roman" w:cs="Times New Roman"/>
      <w:color w:val="000000"/>
      <w:position w:val="0"/>
      <w:sz w:val="28"/>
      <w:szCs w:val="28"/>
      <w:lang w:bidi="ru-RU"/>
    </w:rPr>
  </w:style>
  <w:style w:type="character" w:customStyle="1" w:styleId="1230">
    <w:name w:val="123 Знак"/>
    <w:link w:val="123"/>
    <w:rsid w:val="007F1FC1"/>
    <w:rPr>
      <w:rFonts w:ascii="Times New Roman" w:eastAsia="Times New Roman" w:hAnsi="Times New Roman" w:cs="Times New Roman"/>
      <w:color w:val="000000"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1815</Words>
  <Characters>10347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 </cp:lastModifiedBy>
  <cp:revision>2</cp:revision>
  <dcterms:created xsi:type="dcterms:W3CDTF">2024-08-21T10:53:00Z</dcterms:created>
  <dcterms:modified xsi:type="dcterms:W3CDTF">2024-08-21T10:53:00Z</dcterms:modified>
</cp:coreProperties>
</file>